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1239"/>
        <w:gridCol w:w="599"/>
        <w:gridCol w:w="851"/>
        <w:gridCol w:w="992"/>
        <w:gridCol w:w="992"/>
        <w:gridCol w:w="992"/>
        <w:gridCol w:w="993"/>
        <w:gridCol w:w="1701"/>
      </w:tblGrid>
      <w:tr w:rsidR="00A71758">
        <w:trPr>
          <w:trHeight w:val="557"/>
        </w:trPr>
        <w:tc>
          <w:tcPr>
            <w:tcW w:w="8359" w:type="dxa"/>
            <w:gridSpan w:val="8"/>
          </w:tcPr>
          <w:p w:rsidR="00A71758" w:rsidRDefault="00BC30F4" w:rsidP="00BC30F4">
            <w:pPr>
              <w:spacing w:line="600" w:lineRule="auto"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教师教育学院第16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周包干区检查结果</w:t>
            </w:r>
          </w:p>
        </w:tc>
      </w:tr>
      <w:tr w:rsidR="00A71758">
        <w:trPr>
          <w:trHeight w:val="341"/>
        </w:trPr>
        <w:tc>
          <w:tcPr>
            <w:tcW w:w="1838" w:type="dxa"/>
            <w:gridSpan w:val="2"/>
            <w:vMerge w:val="restart"/>
          </w:tcPr>
          <w:p w:rsidR="00A71758" w:rsidRDefault="00BC30F4">
            <w:pPr>
              <w:spacing w:before="240" w:line="480" w:lineRule="auto"/>
              <w:jc w:val="center"/>
            </w:pPr>
            <w:r>
              <w:rPr>
                <w:rFonts w:hint="eastAsia"/>
                <w:sz w:val="44"/>
              </w:rPr>
              <w:t>班级</w:t>
            </w:r>
          </w:p>
        </w:tc>
        <w:tc>
          <w:tcPr>
            <w:tcW w:w="4820" w:type="dxa"/>
            <w:gridSpan w:val="5"/>
          </w:tcPr>
          <w:p w:rsidR="00A71758" w:rsidRDefault="00BC30F4">
            <w:pPr>
              <w:spacing w:line="480" w:lineRule="auto"/>
              <w:jc w:val="center"/>
              <w:rPr>
                <w:sz w:val="40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701" w:type="dxa"/>
            <w:vMerge w:val="restart"/>
          </w:tcPr>
          <w:p w:rsidR="00A71758" w:rsidRDefault="00BC30F4">
            <w:pPr>
              <w:spacing w:line="1380" w:lineRule="auto"/>
              <w:rPr>
                <w:sz w:val="40"/>
              </w:rPr>
            </w:pPr>
            <w:r>
              <w:rPr>
                <w:sz w:val="32"/>
              </w:rPr>
              <w:t>平均分</w:t>
            </w:r>
          </w:p>
        </w:tc>
      </w:tr>
      <w:tr w:rsidR="00A71758">
        <w:trPr>
          <w:trHeight w:val="833"/>
        </w:trPr>
        <w:tc>
          <w:tcPr>
            <w:tcW w:w="1838" w:type="dxa"/>
            <w:gridSpan w:val="2"/>
            <w:vMerge/>
          </w:tcPr>
          <w:p w:rsidR="00A71758" w:rsidRDefault="00A71758">
            <w:pPr>
              <w:spacing w:before="240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1758" w:rsidRDefault="00BC30F4">
            <w:pPr>
              <w:spacing w:before="240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一</w:t>
            </w:r>
            <w:proofErr w:type="gramEnd"/>
          </w:p>
        </w:tc>
        <w:tc>
          <w:tcPr>
            <w:tcW w:w="992" w:type="dxa"/>
          </w:tcPr>
          <w:p w:rsidR="00A71758" w:rsidRDefault="00BC30F4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二</w:t>
            </w:r>
          </w:p>
        </w:tc>
        <w:tc>
          <w:tcPr>
            <w:tcW w:w="992" w:type="dxa"/>
          </w:tcPr>
          <w:p w:rsidR="00A71758" w:rsidRDefault="00BC30F4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三</w:t>
            </w:r>
          </w:p>
        </w:tc>
        <w:tc>
          <w:tcPr>
            <w:tcW w:w="992" w:type="dxa"/>
          </w:tcPr>
          <w:p w:rsidR="00A71758" w:rsidRDefault="00BC30F4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四</w:t>
            </w:r>
          </w:p>
        </w:tc>
        <w:tc>
          <w:tcPr>
            <w:tcW w:w="993" w:type="dxa"/>
          </w:tcPr>
          <w:p w:rsidR="00A71758" w:rsidRDefault="00BC30F4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五</w:t>
            </w:r>
          </w:p>
        </w:tc>
        <w:tc>
          <w:tcPr>
            <w:tcW w:w="1701" w:type="dxa"/>
            <w:vMerge/>
          </w:tcPr>
          <w:p w:rsidR="00A71758" w:rsidRDefault="00A71758">
            <w:pPr>
              <w:spacing w:before="240"/>
            </w:pP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小教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  <w:p w:rsidR="00A71758" w:rsidRDefault="00A71758"/>
        </w:tc>
        <w:tc>
          <w:tcPr>
            <w:tcW w:w="851" w:type="dxa"/>
            <w:tcBorders>
              <w:bottom w:val="single" w:sz="4" w:space="0" w:color="auto"/>
            </w:tcBorders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19.5</w:t>
            </w:r>
          </w:p>
        </w:tc>
      </w:tr>
      <w:tr w:rsidR="00A71758">
        <w:trPr>
          <w:trHeight w:hRule="exact" w:val="358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小教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  <w:p w:rsidR="00A71758" w:rsidRDefault="00A71758"/>
        </w:tc>
        <w:tc>
          <w:tcPr>
            <w:tcW w:w="851" w:type="dxa"/>
            <w:tcBorders>
              <w:top w:val="single" w:sz="4" w:space="0" w:color="auto"/>
            </w:tcBorders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t>18.5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学前本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学前本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tabs>
                <w:tab w:val="center" w:pos="246"/>
              </w:tabs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视传本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19.5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视传本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18.5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1" w:type="dxa"/>
          </w:tcPr>
          <w:p w:rsidR="00A71758" w:rsidRDefault="00BC30F4" w:rsidP="00BC30F4">
            <w:pPr>
              <w:jc w:val="center"/>
            </w:pPr>
            <w:r>
              <w:rPr>
                <w:rFonts w:hint="eastAsia"/>
              </w:rPr>
              <w:t>18.25</w:t>
            </w:r>
          </w:p>
        </w:tc>
      </w:tr>
      <w:tr w:rsidR="00A71758">
        <w:trPr>
          <w:trHeight w:hRule="exact" w:val="37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数本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19.5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中文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 w:rsidP="00BC30F4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 w:rsidP="00BC30F4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1" w:type="dxa"/>
          </w:tcPr>
          <w:p w:rsidR="00A71758" w:rsidRDefault="00BC30F4" w:rsidP="00BC30F4">
            <w:pPr>
              <w:jc w:val="center"/>
            </w:pPr>
            <w:r>
              <w:rPr>
                <w:rFonts w:hint="eastAsia"/>
              </w:rPr>
              <w:t>18.5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音本</w:t>
            </w:r>
          </w:p>
          <w:p w:rsidR="00A71758" w:rsidRDefault="00A71758"/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c>
          <w:tcPr>
            <w:tcW w:w="1838" w:type="dxa"/>
            <w:gridSpan w:val="2"/>
          </w:tcPr>
          <w:p w:rsidR="00A71758" w:rsidRDefault="00BC30F4"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学前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中文本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小教本（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）班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小教本（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）班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学前本（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）班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学前本（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）班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数本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proofErr w:type="gramStart"/>
            <w:r>
              <w:rPr>
                <w:rFonts w:hint="eastAsia"/>
              </w:rPr>
              <w:t>音本</w:t>
            </w:r>
            <w:proofErr w:type="gramEnd"/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hRule="exact" w:val="363"/>
        </w:trPr>
        <w:tc>
          <w:tcPr>
            <w:tcW w:w="1838" w:type="dxa"/>
            <w:gridSpan w:val="2"/>
          </w:tcPr>
          <w:p w:rsidR="00A71758" w:rsidRDefault="00BC30F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视传本</w:t>
            </w:r>
          </w:p>
        </w:tc>
        <w:tc>
          <w:tcPr>
            <w:tcW w:w="851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2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A71758" w:rsidRDefault="00A71758">
            <w:pPr>
              <w:jc w:val="center"/>
            </w:pPr>
          </w:p>
        </w:tc>
        <w:tc>
          <w:tcPr>
            <w:tcW w:w="993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A71758" w:rsidRDefault="00BC30F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A71758">
        <w:trPr>
          <w:trHeight w:val="255"/>
        </w:trPr>
        <w:tc>
          <w:tcPr>
            <w:tcW w:w="1838" w:type="dxa"/>
            <w:gridSpan w:val="2"/>
          </w:tcPr>
          <w:p w:rsidR="00A71758" w:rsidRDefault="00BC30F4">
            <w:pPr>
              <w:spacing w:line="480" w:lineRule="auto"/>
            </w:pPr>
            <w:r>
              <w:rPr>
                <w:rFonts w:hint="eastAsia"/>
              </w:rPr>
              <w:t>包干区不合格班级</w:t>
            </w:r>
          </w:p>
        </w:tc>
        <w:tc>
          <w:tcPr>
            <w:tcW w:w="6521" w:type="dxa"/>
            <w:gridSpan w:val="6"/>
          </w:tcPr>
          <w:p w:rsidR="00A71758" w:rsidRDefault="00BC30F4">
            <w:pPr>
              <w:spacing w:line="480" w:lineRule="auto"/>
              <w:jc w:val="center"/>
            </w:pPr>
            <w:r>
              <w:t>无</w:t>
            </w:r>
          </w:p>
        </w:tc>
      </w:tr>
      <w:tr w:rsidR="00A71758">
        <w:trPr>
          <w:trHeight w:val="680"/>
        </w:trPr>
        <w:tc>
          <w:tcPr>
            <w:tcW w:w="1838" w:type="dxa"/>
            <w:gridSpan w:val="2"/>
          </w:tcPr>
          <w:p w:rsidR="00A71758" w:rsidRDefault="00BC30F4">
            <w:pPr>
              <w:spacing w:line="480" w:lineRule="auto"/>
            </w:pPr>
            <w:r>
              <w:rPr>
                <w:rFonts w:hint="eastAsia"/>
              </w:rPr>
              <w:t>不合格理由</w:t>
            </w:r>
          </w:p>
        </w:tc>
        <w:tc>
          <w:tcPr>
            <w:tcW w:w="6521" w:type="dxa"/>
            <w:gridSpan w:val="6"/>
          </w:tcPr>
          <w:p w:rsidR="00A71758" w:rsidRDefault="00BC30F4">
            <w:pPr>
              <w:spacing w:line="480" w:lineRule="auto"/>
              <w:jc w:val="center"/>
            </w:pPr>
            <w:r>
              <w:t>无</w:t>
            </w:r>
          </w:p>
        </w:tc>
      </w:tr>
      <w:tr w:rsidR="00A71758">
        <w:trPr>
          <w:trHeight w:val="1776"/>
        </w:trPr>
        <w:tc>
          <w:tcPr>
            <w:tcW w:w="1239" w:type="dxa"/>
          </w:tcPr>
          <w:p w:rsidR="00A71758" w:rsidRDefault="00A71758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120" w:type="dxa"/>
            <w:gridSpan w:val="7"/>
          </w:tcPr>
          <w:p w:rsidR="00A71758" w:rsidRDefault="00BC30F4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评比方法：每周（周一至周五）抽查两次，总分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分，得分少于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分为不合格。评比结果将会计入班风评估数据档案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  <w:p w:rsidR="00A71758" w:rsidRDefault="00BC30F4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联系人：</w:t>
            </w:r>
            <w:proofErr w:type="gramStart"/>
            <w:r>
              <w:rPr>
                <w:rFonts w:cs="宋体"/>
                <w:b/>
                <w:color w:val="000000"/>
                <w:kern w:val="0"/>
                <w:sz w:val="22"/>
              </w:rPr>
              <w:t>王潭</w:t>
            </w:r>
            <w:proofErr w:type="gramEnd"/>
            <w:r>
              <w:rPr>
                <w:rFonts w:cs="宋体"/>
                <w:b/>
                <w:color w:val="000000"/>
                <w:kern w:val="0"/>
                <w:sz w:val="22"/>
              </w:rPr>
              <w:t xml:space="preserve">  692791</w:t>
            </w:r>
          </w:p>
          <w:p w:rsidR="00A71758" w:rsidRDefault="00BC30F4"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教师教育学院分</w:t>
            </w:r>
            <w:proofErr w:type="gramStart"/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团委团委</w:t>
            </w:r>
            <w:proofErr w:type="gramEnd"/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学生会生活部</w:t>
            </w:r>
          </w:p>
          <w:p w:rsidR="00A71758" w:rsidRDefault="00BC30F4" w:rsidP="00BC30F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2017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11</w:t>
            </w:r>
            <w:r>
              <w:rPr>
                <w:sz w:val="18"/>
              </w:rPr>
              <w:t>日</w:t>
            </w:r>
          </w:p>
        </w:tc>
      </w:tr>
    </w:tbl>
    <w:p w:rsidR="00A71758" w:rsidRDefault="00A71758">
      <w:pPr>
        <w:rPr>
          <w:sz w:val="18"/>
        </w:rPr>
      </w:pPr>
    </w:p>
    <w:sectPr w:rsidR="00A7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758"/>
    <w:rsid w:val="00A71758"/>
    <w:rsid w:val="00B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ind w:left="425" w:hanging="425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libri Light" w:hAnsi="Calibri Light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Calibri Light" w:eastAsia="宋体" w:hAnsi="Calibri Light" w:cs="宋体"/>
      <w:b/>
      <w:bCs/>
      <w:sz w:val="32"/>
      <w:szCs w:val="32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10">
    <w:name w:val="占位符文本1"/>
    <w:basedOn w:val="a0"/>
    <w:uiPriority w:val="99"/>
    <w:qFormat/>
    <w:rPr>
      <w:color w:val="808080"/>
    </w:rPr>
  </w:style>
  <w:style w:type="character" w:customStyle="1" w:styleId="Char">
    <w:name w:val="批注框文本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29496-095F-4731-A766-A0A1626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周金燕</dc:creator>
  <cp:lastModifiedBy>Administrator</cp:lastModifiedBy>
  <cp:revision>22</cp:revision>
  <dcterms:created xsi:type="dcterms:W3CDTF">2015-04-30T03:59:00Z</dcterms:created>
  <dcterms:modified xsi:type="dcterms:W3CDTF">2017-06-12T03:57:00Z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